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64BC" w14:textId="77777777" w:rsidR="00415DF7" w:rsidRDefault="00415DF7">
      <w:pPr>
        <w:pStyle w:val="TxBrc2"/>
        <w:tabs>
          <w:tab w:val="decimal" w:pos="1751"/>
          <w:tab w:val="decimal" w:pos="3197"/>
          <w:tab w:val="right" w:pos="9581"/>
        </w:tabs>
        <w:spacing w:line="240" w:lineRule="auto"/>
        <w:rPr>
          <w:rFonts w:ascii="Arial" w:hAnsi="Arial" w:cs="Arial"/>
          <w:b/>
          <w:bCs/>
          <w:sz w:val="22"/>
          <w:szCs w:val="36"/>
        </w:rPr>
      </w:pPr>
      <w:r>
        <w:rPr>
          <w:rFonts w:ascii="Arial" w:hAnsi="Arial" w:cs="Arial"/>
          <w:b/>
          <w:bCs/>
          <w:sz w:val="22"/>
          <w:szCs w:val="36"/>
        </w:rPr>
        <w:t>MODEL PFC CONSTITUTION</w:t>
      </w:r>
    </w:p>
    <w:p w14:paraId="78B276FB" w14:textId="77777777" w:rsidR="00415DF7" w:rsidRDefault="00415DF7">
      <w:pPr>
        <w:pStyle w:val="TxBrc2"/>
        <w:tabs>
          <w:tab w:val="decimal" w:pos="1751"/>
          <w:tab w:val="decimal" w:pos="3197"/>
          <w:tab w:val="right" w:pos="9581"/>
        </w:tabs>
        <w:spacing w:line="240" w:lineRule="auto"/>
        <w:rPr>
          <w:rFonts w:ascii="Arial" w:hAnsi="Arial" w:cs="Arial"/>
          <w:b/>
          <w:bCs/>
          <w:sz w:val="22"/>
          <w:szCs w:val="36"/>
        </w:rPr>
      </w:pPr>
    </w:p>
    <w:p w14:paraId="718B7098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PURPOSE</w:t>
      </w:r>
    </w:p>
    <w:p w14:paraId="0D6B6957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purpose of the </w:t>
      </w:r>
      <w:r w:rsidR="009D1B2D">
        <w:rPr>
          <w:rFonts w:ascii="Arial" w:hAnsi="Arial" w:cs="Arial"/>
          <w:sz w:val="22"/>
          <w:szCs w:val="20"/>
        </w:rPr>
        <w:t>PFC</w:t>
      </w:r>
      <w:r>
        <w:rPr>
          <w:rFonts w:ascii="Arial" w:hAnsi="Arial" w:cs="Arial"/>
          <w:sz w:val="22"/>
          <w:szCs w:val="20"/>
        </w:rPr>
        <w:t xml:space="preserve"> is to promote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0"/>
        </w:rPr>
        <w:t xml:space="preserve">enhance </w:t>
      </w:r>
      <w:r>
        <w:rPr>
          <w:rFonts w:ascii="Arial" w:hAnsi="Arial" w:cs="Arial"/>
          <w:sz w:val="22"/>
          <w:szCs w:val="22"/>
        </w:rPr>
        <w:t xml:space="preserve">professional fraternities </w:t>
      </w:r>
      <w:r>
        <w:rPr>
          <w:rFonts w:ascii="Arial" w:hAnsi="Arial" w:cs="Arial"/>
          <w:sz w:val="22"/>
          <w:szCs w:val="20"/>
        </w:rPr>
        <w:t xml:space="preserve">on </w:t>
      </w:r>
      <w:r>
        <w:rPr>
          <w:rFonts w:ascii="Arial" w:hAnsi="Arial" w:cs="Arial"/>
          <w:sz w:val="22"/>
          <w:szCs w:val="22"/>
        </w:rPr>
        <w:t xml:space="preserve">campus </w:t>
      </w:r>
      <w:r>
        <w:rPr>
          <w:rFonts w:ascii="Arial" w:hAnsi="Arial" w:cs="Arial"/>
          <w:sz w:val="22"/>
          <w:szCs w:val="20"/>
        </w:rPr>
        <w:t xml:space="preserve">by serving as a cooperative forum for sharing ideas, information, experiences, and concerns, increasing the awareness of professional fraternities on </w:t>
      </w:r>
      <w:r>
        <w:rPr>
          <w:rFonts w:ascii="Arial" w:hAnsi="Arial" w:cs="Arial"/>
          <w:sz w:val="22"/>
          <w:szCs w:val="22"/>
        </w:rPr>
        <w:t xml:space="preserve">campus; and creating </w:t>
      </w:r>
      <w:r>
        <w:rPr>
          <w:rFonts w:ascii="Arial" w:hAnsi="Arial" w:cs="Arial"/>
          <w:sz w:val="22"/>
          <w:szCs w:val="20"/>
        </w:rPr>
        <w:t xml:space="preserve">a spirit of fellowship among students.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0"/>
        </w:rPr>
        <w:t xml:space="preserve">PFC exists to </w:t>
      </w:r>
      <w:r>
        <w:rPr>
          <w:rFonts w:ascii="Arial" w:hAnsi="Arial" w:cs="Arial"/>
          <w:sz w:val="22"/>
          <w:szCs w:val="22"/>
        </w:rPr>
        <w:t xml:space="preserve">stimulate interaction among its </w:t>
      </w:r>
      <w:r>
        <w:rPr>
          <w:rFonts w:ascii="Arial" w:hAnsi="Arial" w:cs="Arial"/>
          <w:sz w:val="22"/>
          <w:szCs w:val="20"/>
        </w:rPr>
        <w:t>member groups.</w:t>
      </w:r>
    </w:p>
    <w:p w14:paraId="6CB4D44B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70412918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MEMBERSHIP</w:t>
      </w:r>
    </w:p>
    <w:p w14:paraId="0ED274A2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Membership in the </w:t>
      </w:r>
      <w:r w:rsidR="009D1B2D">
        <w:rPr>
          <w:rFonts w:ascii="Arial" w:hAnsi="Arial" w:cs="Arial"/>
          <w:sz w:val="22"/>
          <w:szCs w:val="20"/>
        </w:rPr>
        <w:t>PFC</w:t>
      </w:r>
      <w:r>
        <w:rPr>
          <w:rFonts w:ascii="Arial" w:hAnsi="Arial" w:cs="Arial"/>
          <w:sz w:val="22"/>
          <w:szCs w:val="20"/>
        </w:rPr>
        <w:t xml:space="preserve"> is granted to all chapters of </w:t>
      </w:r>
      <w:r>
        <w:rPr>
          <w:rFonts w:ascii="Arial" w:hAnsi="Arial" w:cs="Arial"/>
          <w:sz w:val="22"/>
        </w:rPr>
        <w:t xml:space="preserve">fraternities </w:t>
      </w:r>
      <w:r>
        <w:rPr>
          <w:rFonts w:ascii="Arial" w:hAnsi="Arial" w:cs="Arial"/>
          <w:sz w:val="22"/>
          <w:szCs w:val="20"/>
        </w:rPr>
        <w:t xml:space="preserve">eligible for </w:t>
      </w:r>
      <w:r>
        <w:rPr>
          <w:rFonts w:ascii="Arial" w:hAnsi="Arial" w:cs="Arial"/>
          <w:sz w:val="22"/>
          <w:szCs w:val="22"/>
        </w:rPr>
        <w:t xml:space="preserve">membership </w:t>
      </w:r>
      <w:r>
        <w:rPr>
          <w:rFonts w:ascii="Arial" w:hAnsi="Arial" w:cs="Arial"/>
          <w:sz w:val="22"/>
          <w:szCs w:val="20"/>
        </w:rPr>
        <w:t xml:space="preserve">in the </w:t>
      </w:r>
      <w:r>
        <w:rPr>
          <w:rFonts w:ascii="Arial" w:hAnsi="Arial" w:cs="Arial"/>
          <w:sz w:val="22"/>
          <w:szCs w:val="22"/>
        </w:rPr>
        <w:t xml:space="preserve">Professional Fraternity </w:t>
      </w:r>
      <w:r>
        <w:rPr>
          <w:rFonts w:ascii="Arial" w:hAnsi="Arial" w:cs="Arial"/>
          <w:sz w:val="22"/>
          <w:szCs w:val="20"/>
        </w:rPr>
        <w:t xml:space="preserve">Association. Each fraternity shall designate </w:t>
      </w:r>
      <w:r>
        <w:rPr>
          <w:rFonts w:ascii="Arial" w:hAnsi="Arial" w:cs="Arial"/>
          <w:sz w:val="22"/>
          <w:szCs w:val="22"/>
        </w:rPr>
        <w:t xml:space="preserve">two </w:t>
      </w:r>
      <w:r>
        <w:rPr>
          <w:rFonts w:ascii="Arial" w:hAnsi="Arial" w:cs="Arial"/>
          <w:sz w:val="22"/>
          <w:szCs w:val="20"/>
        </w:rPr>
        <w:t>representatives.</w:t>
      </w:r>
      <w:r w:rsidR="00FC01CC">
        <w:rPr>
          <w:rFonts w:ascii="Arial" w:hAnsi="Arial" w:cs="Arial"/>
          <w:sz w:val="22"/>
          <w:szCs w:val="20"/>
        </w:rPr>
        <w:t xml:space="preserve"> </w:t>
      </w:r>
      <w:r w:rsidR="00FC01CC" w:rsidRPr="00267EC6">
        <w:rPr>
          <w:rFonts w:ascii="Arial" w:hAnsi="Arial" w:cs="Arial"/>
          <w:i/>
          <w:sz w:val="22"/>
          <w:szCs w:val="20"/>
        </w:rPr>
        <w:t xml:space="preserve">Membership or participation in the PFC may not be used </w:t>
      </w:r>
      <w:r w:rsidR="00751B11" w:rsidRPr="00267EC6">
        <w:rPr>
          <w:rFonts w:ascii="Arial" w:hAnsi="Arial" w:cs="Arial"/>
          <w:i/>
          <w:sz w:val="22"/>
          <w:szCs w:val="20"/>
        </w:rPr>
        <w:t>as a condition for host institution recognition as a student organization.</w:t>
      </w:r>
      <w:r w:rsidR="00751B11">
        <w:rPr>
          <w:rFonts w:ascii="Arial" w:hAnsi="Arial" w:cs="Arial"/>
          <w:sz w:val="22"/>
          <w:szCs w:val="20"/>
        </w:rPr>
        <w:t xml:space="preserve"> </w:t>
      </w:r>
    </w:p>
    <w:p w14:paraId="3AD12885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050C3C9A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OFFICERS</w:t>
      </w:r>
    </w:p>
    <w:p w14:paraId="417DA1F5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officers </w:t>
      </w:r>
      <w:r w:rsidR="00FC01CC">
        <w:rPr>
          <w:rFonts w:ascii="Arial" w:hAnsi="Arial" w:cs="Arial"/>
          <w:sz w:val="22"/>
          <w:szCs w:val="20"/>
        </w:rPr>
        <w:t>of the PF</w:t>
      </w:r>
      <w:r>
        <w:rPr>
          <w:rFonts w:ascii="Arial" w:hAnsi="Arial" w:cs="Arial"/>
          <w:sz w:val="22"/>
          <w:szCs w:val="20"/>
        </w:rPr>
        <w:t xml:space="preserve">C shall be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0"/>
        </w:rPr>
        <w:t>President, Vice President</w:t>
      </w:r>
      <w:r w:rsidR="00FC01CC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Secretary</w:t>
      </w:r>
      <w:r w:rsidR="00FC01CC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and Treasurer. Officers, although from a member chapter, act in the </w:t>
      </w:r>
      <w:r>
        <w:rPr>
          <w:rFonts w:ascii="Arial" w:hAnsi="Arial" w:cs="Arial"/>
          <w:sz w:val="22"/>
          <w:szCs w:val="22"/>
        </w:rPr>
        <w:t xml:space="preserve">best </w:t>
      </w:r>
      <w:r>
        <w:rPr>
          <w:rFonts w:ascii="Arial" w:hAnsi="Arial" w:cs="Arial"/>
          <w:sz w:val="22"/>
          <w:szCs w:val="20"/>
        </w:rPr>
        <w:t>interest of the PFC as a whole, not in the sole interest of the individual fraternity.</w:t>
      </w:r>
    </w:p>
    <w:p w14:paraId="0BBB0ED2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22344776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OFFICER ELECTIONS</w:t>
      </w:r>
    </w:p>
    <w:p w14:paraId="4AA6440C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election of officers </w:t>
      </w:r>
      <w:r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0"/>
        </w:rPr>
        <w:t xml:space="preserve">take place at a time </w:t>
      </w:r>
      <w:r>
        <w:rPr>
          <w:rFonts w:ascii="Arial" w:hAnsi="Arial" w:cs="Arial"/>
          <w:sz w:val="22"/>
          <w:szCs w:val="22"/>
        </w:rPr>
        <w:t xml:space="preserve">and place </w:t>
      </w:r>
      <w:r>
        <w:rPr>
          <w:rFonts w:ascii="Arial" w:hAnsi="Arial" w:cs="Arial"/>
          <w:sz w:val="22"/>
          <w:szCs w:val="20"/>
        </w:rPr>
        <w:t>determined by the representatives.</w:t>
      </w:r>
    </w:p>
    <w:p w14:paraId="678D5374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Each term of office shall be one year.</w:t>
      </w:r>
    </w:p>
    <w:p w14:paraId="33C773D7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05B3CBC3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OFFICER REMOVAL</w:t>
      </w:r>
    </w:p>
    <w:p w14:paraId="5D9CA459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Officers may be removed by a two-thirds vote following a two-week probationary period.</w:t>
      </w:r>
    </w:p>
    <w:p w14:paraId="5D59C020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572C64A4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REPRESENTATION AND VOTING</w:t>
      </w:r>
    </w:p>
    <w:p w14:paraId="5D1DB953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Each member chapter in </w:t>
      </w:r>
      <w:r>
        <w:rPr>
          <w:rFonts w:ascii="Arial" w:hAnsi="Arial" w:cs="Arial"/>
          <w:sz w:val="22"/>
          <w:szCs w:val="22"/>
        </w:rPr>
        <w:t xml:space="preserve">good </w:t>
      </w:r>
      <w:r>
        <w:rPr>
          <w:rFonts w:ascii="Arial" w:hAnsi="Arial" w:cs="Arial"/>
          <w:sz w:val="22"/>
          <w:szCs w:val="20"/>
        </w:rPr>
        <w:t xml:space="preserve">standing, through its representatives, shall be entitled to </w:t>
      </w:r>
      <w:r>
        <w:rPr>
          <w:rFonts w:ascii="Arial" w:hAnsi="Arial" w:cs="Arial"/>
          <w:sz w:val="22"/>
          <w:szCs w:val="22"/>
        </w:rPr>
        <w:t xml:space="preserve">one </w:t>
      </w:r>
      <w:r>
        <w:rPr>
          <w:rFonts w:ascii="Arial" w:hAnsi="Arial" w:cs="Arial"/>
          <w:sz w:val="22"/>
          <w:szCs w:val="20"/>
        </w:rPr>
        <w:t>vote. Said fraternity shall-designate its voting member. A</w:t>
      </w:r>
      <w:r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20"/>
        </w:rPr>
        <w:t>majority vote determines decisions. The PFC President votes only in the case of a tie.</w:t>
      </w:r>
    </w:p>
    <w:p w14:paraId="585B8582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4A1DBCB2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ADVISOR</w:t>
      </w:r>
    </w:p>
    <w:p w14:paraId="71DCC4CA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 PFC shall have an advisor or co-advisors to offer guidance and ensure the non-regulatory nature of the organization. The advisor shall be voted on by the membership.</w:t>
      </w:r>
    </w:p>
    <w:p w14:paraId="3D766834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02885F3F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CONSTITUTIONAL AMENDMENTS</w:t>
      </w:r>
    </w:p>
    <w:p w14:paraId="44BAAAE2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0"/>
        </w:rPr>
        <w:t>constitution may be amended by a two-thirds vote of the member chapter representatives.</w:t>
      </w:r>
    </w:p>
    <w:p w14:paraId="483A8661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084225C3" w14:textId="77777777" w:rsidR="00415DF7" w:rsidRDefault="00415DF7">
      <w:pPr>
        <w:pStyle w:val="TxBrp3"/>
        <w:spacing w:line="240" w:lineRule="auto"/>
        <w:ind w:left="153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BYLAWS</w:t>
      </w:r>
    </w:p>
    <w:p w14:paraId="6CAF5A3E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1E25E367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OFFICER RESPONSIBILITIES</w:t>
      </w:r>
    </w:p>
    <w:p w14:paraId="2E91A908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President shall preside over all </w:t>
      </w:r>
      <w:r>
        <w:rPr>
          <w:rFonts w:ascii="Arial" w:hAnsi="Arial" w:cs="Arial"/>
          <w:sz w:val="22"/>
          <w:szCs w:val="22"/>
        </w:rPr>
        <w:t xml:space="preserve">meetings, </w:t>
      </w:r>
      <w:r>
        <w:rPr>
          <w:rFonts w:ascii="Arial" w:hAnsi="Arial" w:cs="Arial"/>
          <w:sz w:val="22"/>
          <w:szCs w:val="20"/>
        </w:rPr>
        <w:t xml:space="preserve">serve as a </w:t>
      </w:r>
      <w:r>
        <w:rPr>
          <w:rFonts w:ascii="Arial" w:hAnsi="Arial" w:cs="Arial"/>
          <w:sz w:val="22"/>
          <w:szCs w:val="22"/>
        </w:rPr>
        <w:t xml:space="preserve">liaison </w:t>
      </w:r>
      <w:r>
        <w:rPr>
          <w:rFonts w:ascii="Arial" w:hAnsi="Arial" w:cs="Arial"/>
          <w:sz w:val="22"/>
          <w:szCs w:val="20"/>
        </w:rPr>
        <w:t xml:space="preserve">between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0"/>
        </w:rPr>
        <w:t xml:space="preserve">administration and the PFC, and serve in a public relations function to build awareness of professional fraternities. The Vice President shall assume the duties of the President in the absence of the President and be </w:t>
      </w:r>
      <w:r>
        <w:rPr>
          <w:rFonts w:ascii="Arial" w:hAnsi="Arial" w:cs="Arial"/>
          <w:sz w:val="22"/>
        </w:rPr>
        <w:t xml:space="preserve">responsible </w:t>
      </w:r>
      <w:r>
        <w:rPr>
          <w:rFonts w:ascii="Arial" w:hAnsi="Arial" w:cs="Arial"/>
          <w:sz w:val="22"/>
          <w:szCs w:val="20"/>
        </w:rPr>
        <w:t xml:space="preserve">for the recruitment of </w:t>
      </w:r>
      <w:r>
        <w:rPr>
          <w:rFonts w:ascii="Arial" w:hAnsi="Arial" w:cs="Arial"/>
          <w:sz w:val="22"/>
          <w:szCs w:val="22"/>
        </w:rPr>
        <w:t xml:space="preserve">member </w:t>
      </w:r>
      <w:r>
        <w:rPr>
          <w:rFonts w:ascii="Arial" w:hAnsi="Arial" w:cs="Arial"/>
          <w:sz w:val="22"/>
          <w:szCs w:val="20"/>
        </w:rPr>
        <w:t xml:space="preserve">chapters into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0"/>
        </w:rPr>
        <w:t xml:space="preserve">PFC. The Secretary shall keep a complete and accurate record of all meetings of the PFC. The Treasurer shall oversee the financial records, collect and disburse all </w:t>
      </w:r>
      <w:r>
        <w:rPr>
          <w:rFonts w:ascii="Arial" w:hAnsi="Arial" w:cs="Arial"/>
          <w:sz w:val="22"/>
          <w:szCs w:val="22"/>
        </w:rPr>
        <w:t xml:space="preserve">fees, </w:t>
      </w:r>
      <w:r>
        <w:rPr>
          <w:rFonts w:ascii="Arial" w:hAnsi="Arial" w:cs="Arial"/>
          <w:sz w:val="22"/>
          <w:szCs w:val="20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report </w:t>
      </w:r>
      <w:r>
        <w:rPr>
          <w:rFonts w:ascii="Arial" w:hAnsi="Arial" w:cs="Arial"/>
          <w:sz w:val="22"/>
          <w:szCs w:val="20"/>
        </w:rPr>
        <w:t>on the</w:t>
      </w:r>
      <w:r w:rsidR="00FC01CC">
        <w:rPr>
          <w:rFonts w:ascii="Arial" w:hAnsi="Arial" w:cs="Arial"/>
          <w:sz w:val="22"/>
          <w:szCs w:val="20"/>
        </w:rPr>
        <w:t xml:space="preserve"> financial condition of the PFC.</w:t>
      </w:r>
    </w:p>
    <w:p w14:paraId="250E5DBE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332F0097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MEETINGS</w:t>
      </w:r>
    </w:p>
    <w:p w14:paraId="2D366E08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Meetings of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0"/>
        </w:rPr>
        <w:t xml:space="preserve">PFC shall take place at a time and place determined by the </w:t>
      </w:r>
      <w:r>
        <w:rPr>
          <w:rFonts w:ascii="Arial" w:hAnsi="Arial" w:cs="Arial"/>
          <w:sz w:val="22"/>
          <w:szCs w:val="22"/>
        </w:rPr>
        <w:t xml:space="preserve">representatives. </w:t>
      </w:r>
      <w:r>
        <w:rPr>
          <w:rFonts w:ascii="Arial" w:hAnsi="Arial" w:cs="Arial"/>
          <w:sz w:val="22"/>
          <w:szCs w:val="20"/>
        </w:rPr>
        <w:t>Special meetings may be called by the officers with notice to all representatives.</w:t>
      </w:r>
    </w:p>
    <w:p w14:paraId="1C280632" w14:textId="77777777" w:rsidR="00FC01CC" w:rsidRDefault="00FC01CC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</w:p>
    <w:p w14:paraId="4682651C" w14:textId="77777777" w:rsidR="00FC01CC" w:rsidRPr="00267EC6" w:rsidRDefault="00FC01CC">
      <w:pPr>
        <w:pStyle w:val="TxBrp3"/>
        <w:spacing w:line="240" w:lineRule="auto"/>
        <w:ind w:left="153"/>
        <w:rPr>
          <w:rFonts w:ascii="Arial" w:hAnsi="Arial" w:cs="Arial"/>
          <w:i/>
          <w:sz w:val="22"/>
          <w:szCs w:val="20"/>
        </w:rPr>
      </w:pPr>
      <w:r w:rsidRPr="00267EC6">
        <w:rPr>
          <w:rFonts w:ascii="Arial" w:hAnsi="Arial" w:cs="Arial"/>
          <w:i/>
          <w:sz w:val="22"/>
          <w:szCs w:val="20"/>
        </w:rPr>
        <w:t>ACTIVITIES</w:t>
      </w:r>
    </w:p>
    <w:p w14:paraId="136DBED0" w14:textId="77777777" w:rsidR="00FC01CC" w:rsidRPr="00267EC6" w:rsidRDefault="00FC01CC">
      <w:pPr>
        <w:pStyle w:val="TxBrp3"/>
        <w:spacing w:line="240" w:lineRule="auto"/>
        <w:ind w:left="153"/>
        <w:rPr>
          <w:rFonts w:ascii="Arial" w:hAnsi="Arial" w:cs="Arial"/>
          <w:i/>
          <w:sz w:val="22"/>
          <w:szCs w:val="20"/>
        </w:rPr>
      </w:pPr>
      <w:r w:rsidRPr="00267EC6">
        <w:rPr>
          <w:rFonts w:ascii="Arial" w:hAnsi="Arial" w:cs="Arial"/>
          <w:i/>
          <w:sz w:val="22"/>
          <w:szCs w:val="20"/>
        </w:rPr>
        <w:t xml:space="preserve">Events and activities (professional development, recruitment, community service, </w:t>
      </w:r>
      <w:r w:rsidR="002666C9">
        <w:rPr>
          <w:rFonts w:ascii="Arial" w:hAnsi="Arial" w:cs="Arial"/>
          <w:i/>
          <w:sz w:val="22"/>
          <w:szCs w:val="20"/>
        </w:rPr>
        <w:t>or</w:t>
      </w:r>
      <w:r w:rsidRPr="00267EC6">
        <w:rPr>
          <w:rFonts w:ascii="Arial" w:hAnsi="Arial" w:cs="Arial"/>
          <w:i/>
          <w:sz w:val="22"/>
          <w:szCs w:val="20"/>
        </w:rPr>
        <w:t xml:space="preserve"> otherwise) may be held to further the mission of the member fraternities in form and manner that complies with host institution policies.</w:t>
      </w:r>
    </w:p>
    <w:p w14:paraId="743DEAA8" w14:textId="77777777" w:rsidR="00FC01CC" w:rsidRPr="00267EC6" w:rsidRDefault="00FC01CC">
      <w:pPr>
        <w:pStyle w:val="TxBrp3"/>
        <w:spacing w:line="240" w:lineRule="auto"/>
        <w:ind w:left="153"/>
        <w:rPr>
          <w:rFonts w:ascii="Arial" w:hAnsi="Arial" w:cs="Arial"/>
          <w:i/>
          <w:sz w:val="22"/>
          <w:szCs w:val="20"/>
        </w:rPr>
      </w:pPr>
    </w:p>
    <w:p w14:paraId="0660189C" w14:textId="77777777" w:rsidR="00FC01CC" w:rsidRPr="00267EC6" w:rsidRDefault="00FC01CC">
      <w:pPr>
        <w:pStyle w:val="TxBrp3"/>
        <w:spacing w:line="240" w:lineRule="auto"/>
        <w:ind w:left="153"/>
        <w:rPr>
          <w:rFonts w:ascii="Arial" w:hAnsi="Arial" w:cs="Arial"/>
          <w:i/>
          <w:sz w:val="22"/>
          <w:szCs w:val="20"/>
        </w:rPr>
      </w:pPr>
      <w:r w:rsidRPr="00267EC6">
        <w:rPr>
          <w:rFonts w:ascii="Arial" w:hAnsi="Arial" w:cs="Arial"/>
          <w:i/>
          <w:sz w:val="22"/>
          <w:szCs w:val="20"/>
        </w:rPr>
        <w:t>RECRUITMENT</w:t>
      </w:r>
    </w:p>
    <w:p w14:paraId="2F9CC99A" w14:textId="77777777" w:rsidR="00FC01CC" w:rsidRPr="00267EC6" w:rsidRDefault="00FC01CC">
      <w:pPr>
        <w:pStyle w:val="TxBrp3"/>
        <w:spacing w:line="240" w:lineRule="auto"/>
        <w:ind w:left="153"/>
        <w:rPr>
          <w:rFonts w:ascii="Arial" w:hAnsi="Arial" w:cs="Arial"/>
          <w:i/>
          <w:sz w:val="22"/>
          <w:szCs w:val="20"/>
        </w:rPr>
      </w:pPr>
      <w:r w:rsidRPr="00267EC6">
        <w:rPr>
          <w:rFonts w:ascii="Arial" w:hAnsi="Arial" w:cs="Arial"/>
          <w:i/>
          <w:sz w:val="22"/>
          <w:szCs w:val="20"/>
        </w:rPr>
        <w:lastRenderedPageBreak/>
        <w:t>The PFC may not regulate the recruitment of its member fraternities.</w:t>
      </w:r>
    </w:p>
    <w:p w14:paraId="2CEEE3E0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63A8D46D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FEES</w:t>
      </w:r>
    </w:p>
    <w:p w14:paraId="5EEA4172" w14:textId="77777777" w:rsidR="00415DF7" w:rsidRPr="00267EC6" w:rsidRDefault="00415DF7">
      <w:pPr>
        <w:pStyle w:val="TxBrp3"/>
        <w:spacing w:line="240" w:lineRule="auto"/>
        <w:ind w:left="153"/>
        <w:rPr>
          <w:rFonts w:ascii="Arial" w:hAnsi="Arial" w:cs="Arial"/>
          <w:i/>
          <w:sz w:val="22"/>
          <w:szCs w:val="20"/>
        </w:rPr>
      </w:pPr>
      <w:r w:rsidRPr="00267EC6">
        <w:rPr>
          <w:rFonts w:ascii="Arial" w:hAnsi="Arial" w:cs="Arial"/>
          <w:i/>
          <w:sz w:val="22"/>
          <w:szCs w:val="20"/>
        </w:rPr>
        <w:t>Each member chapter shall pay an amount assessed to be determined by the Professional Fraternity Council.</w:t>
      </w:r>
    </w:p>
    <w:p w14:paraId="5BDDA92D" w14:textId="77777777" w:rsidR="00415DF7" w:rsidRDefault="00415DF7">
      <w:pPr>
        <w:tabs>
          <w:tab w:val="left" w:pos="153"/>
        </w:tabs>
        <w:rPr>
          <w:rFonts w:ascii="Arial" w:hAnsi="Arial" w:cs="Arial"/>
          <w:sz w:val="22"/>
          <w:szCs w:val="20"/>
        </w:rPr>
      </w:pPr>
    </w:p>
    <w:p w14:paraId="61AFF95D" w14:textId="77777777" w:rsidR="00415DF7" w:rsidRDefault="00415DF7">
      <w:pPr>
        <w:pStyle w:val="TxBrp3"/>
        <w:spacing w:line="240" w:lineRule="auto"/>
        <w:ind w:left="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AMENDMENTS</w:t>
      </w:r>
    </w:p>
    <w:p w14:paraId="36FE52B5" w14:textId="77777777" w:rsidR="00415DF7" w:rsidRDefault="00415DF7">
      <w:pPr>
        <w:pStyle w:val="TxBrp4"/>
        <w:tabs>
          <w:tab w:val="left" w:pos="153"/>
        </w:tabs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The bylaws may be amended by a majority vote of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</w:rPr>
        <w:t>member chapter representatives.</w:t>
      </w:r>
    </w:p>
    <w:p w14:paraId="55B7AF23" w14:textId="77777777" w:rsidR="00415DF7" w:rsidRDefault="00415DF7">
      <w:pPr>
        <w:tabs>
          <w:tab w:val="decimal" w:pos="1757"/>
          <w:tab w:val="decimal" w:pos="3208"/>
          <w:tab w:val="right" w:pos="9603"/>
        </w:tabs>
        <w:jc w:val="center"/>
        <w:rPr>
          <w:rFonts w:ascii="Arial" w:hAnsi="Arial" w:cs="Arial"/>
          <w:b/>
          <w:bCs/>
          <w:sz w:val="24"/>
        </w:rPr>
      </w:pPr>
      <w:r>
        <w:rPr>
          <w:sz w:val="24"/>
          <w:szCs w:val="20"/>
        </w:rPr>
        <w:br w:type="page"/>
      </w:r>
      <w:r>
        <w:rPr>
          <w:rFonts w:ascii="Arial" w:hAnsi="Arial" w:cs="Arial"/>
          <w:b/>
          <w:bCs/>
          <w:sz w:val="24"/>
        </w:rPr>
        <w:lastRenderedPageBreak/>
        <w:t>How to Start a Local PFC</w:t>
      </w:r>
    </w:p>
    <w:p w14:paraId="02C6B333" w14:textId="77777777" w:rsidR="00415DF7" w:rsidRDefault="00415DF7">
      <w:pPr>
        <w:tabs>
          <w:tab w:val="decimal" w:pos="1757"/>
          <w:tab w:val="decimal" w:pos="3208"/>
          <w:tab w:val="right" w:pos="9603"/>
        </w:tabs>
        <w:rPr>
          <w:rFonts w:ascii="Arial" w:hAnsi="Arial" w:cs="Arial"/>
          <w:b/>
          <w:bCs/>
          <w:sz w:val="22"/>
          <w:szCs w:val="36"/>
        </w:rPr>
      </w:pPr>
    </w:p>
    <w:p w14:paraId="1BD56B12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Discuss the PFC concept with your chapter and national headquarters.</w:t>
      </w:r>
    </w:p>
    <w:p w14:paraId="65794637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7887910E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 xml:space="preserve">Contact other professional fraternities </w:t>
      </w:r>
      <w:r>
        <w:rPr>
          <w:rFonts w:ascii="Arial" w:hAnsi="Arial" w:cs="Arial"/>
          <w:sz w:val="22"/>
          <w:szCs w:val="26"/>
        </w:rPr>
        <w:t xml:space="preserve">on </w:t>
      </w:r>
      <w:r>
        <w:rPr>
          <w:rFonts w:ascii="Arial" w:hAnsi="Arial" w:cs="Arial"/>
          <w:sz w:val="22"/>
        </w:rPr>
        <w:t xml:space="preserve">campus who may be </w:t>
      </w:r>
      <w:r>
        <w:rPr>
          <w:rFonts w:ascii="Arial" w:hAnsi="Arial" w:cs="Arial"/>
          <w:sz w:val="22"/>
          <w:szCs w:val="26"/>
        </w:rPr>
        <w:t xml:space="preserve">interested </w:t>
      </w:r>
      <w:r>
        <w:rPr>
          <w:rFonts w:ascii="Arial" w:hAnsi="Arial" w:cs="Arial"/>
          <w:sz w:val="22"/>
        </w:rPr>
        <w:t>in being a part of the charter group.</w:t>
      </w:r>
    </w:p>
    <w:p w14:paraId="03D4C791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14F8B45C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 xml:space="preserve">Identify a campus advisor (with the assistance of V.P. of Academic Affairs or </w:t>
      </w:r>
      <w:r>
        <w:rPr>
          <w:rFonts w:ascii="Arial" w:hAnsi="Arial" w:cs="Arial"/>
          <w:i/>
          <w:iCs/>
          <w:sz w:val="22"/>
        </w:rPr>
        <w:t xml:space="preserve">Provost) </w:t>
      </w:r>
      <w:r>
        <w:rPr>
          <w:rFonts w:ascii="Arial" w:hAnsi="Arial" w:cs="Arial"/>
          <w:sz w:val="22"/>
        </w:rPr>
        <w:t>who would be willing to work with the PFC.</w:t>
      </w:r>
    </w:p>
    <w:p w14:paraId="242BE71E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434E3E7E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</w:t>
      </w:r>
      <w:r>
        <w:rPr>
          <w:rFonts w:ascii="Arial" w:hAnsi="Arial" w:cs="Arial"/>
          <w:sz w:val="22"/>
        </w:rPr>
        <w:tab/>
        <w:t>Contact the appropriate University official (Student Affairs) and information of your intent to form a PFC as a student organization. Ask if they need additional information and if there is a specific procedure you must follow. Ask them what they will do to assist you.</w:t>
      </w:r>
    </w:p>
    <w:p w14:paraId="2BC04463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0A0C50ED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  <w:t>Contact other PFA member fraternities on your campus and invite them to an informational meeting.</w:t>
      </w:r>
    </w:p>
    <w:p w14:paraId="1589481A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4E9FC32B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</w:t>
      </w:r>
      <w:r>
        <w:rPr>
          <w:rFonts w:ascii="Arial" w:hAnsi="Arial" w:cs="Arial"/>
          <w:sz w:val="22"/>
        </w:rPr>
        <w:tab/>
        <w:t>Host an informational meeting to present the PFC concept to other fraternities. Inform them of University policies/procedures, answer questions and obtain a list of interested fraternities.</w:t>
      </w:r>
    </w:p>
    <w:p w14:paraId="620F2B86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7B05AAE3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</w:t>
      </w:r>
      <w:r>
        <w:rPr>
          <w:rFonts w:ascii="Arial" w:hAnsi="Arial" w:cs="Arial"/>
          <w:sz w:val="22"/>
        </w:rPr>
        <w:tab/>
        <w:t>Inform the University and PFA Headquarters of your progress.</w:t>
      </w:r>
    </w:p>
    <w:p w14:paraId="2379C64B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11B90098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</w:t>
      </w:r>
      <w:r>
        <w:rPr>
          <w:rFonts w:ascii="Arial" w:hAnsi="Arial" w:cs="Arial"/>
          <w:sz w:val="22"/>
        </w:rPr>
        <w:tab/>
        <w:t>Organize a meeting consisting of two representatives from each interested fraternity for the purpose of writing a PFC constitution. Use the sample provided by PFA. along with University requirements and your own ideas. Approve the constitution by simple majority (one vote per fraternity) and elect acting officers.</w:t>
      </w:r>
    </w:p>
    <w:p w14:paraId="0158766D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39C3F7B5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9.</w:t>
      </w:r>
      <w:r>
        <w:rPr>
          <w:rFonts w:ascii="Arial" w:hAnsi="Arial" w:cs="Arial"/>
          <w:sz w:val="22"/>
        </w:rPr>
        <w:tab/>
        <w:t>Submit the proposed constitution, along with any other required information to the appropriate University official.</w:t>
      </w:r>
    </w:p>
    <w:p w14:paraId="2E02B8DE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397AE0FC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</w:t>
      </w:r>
      <w:r>
        <w:rPr>
          <w:rFonts w:ascii="Arial" w:hAnsi="Arial" w:cs="Arial"/>
          <w:sz w:val="22"/>
        </w:rPr>
        <w:tab/>
        <w:t>Follow the appropriate recognition policies prescribed by your University.</w:t>
      </w:r>
    </w:p>
    <w:p w14:paraId="3A15F033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76ACA765" w14:textId="77777777" w:rsidR="00415DF7" w:rsidRDefault="00415DF7">
      <w:pPr>
        <w:pStyle w:val="TxBrp8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</w:t>
      </w:r>
      <w:r>
        <w:rPr>
          <w:rFonts w:ascii="Arial" w:hAnsi="Arial" w:cs="Arial"/>
          <w:sz w:val="22"/>
        </w:rPr>
        <w:tab/>
        <w:t>After recognition, elect officers and establish a regular meeting time and location.</w:t>
      </w:r>
    </w:p>
    <w:p w14:paraId="589EC9D9" w14:textId="77777777" w:rsidR="00415DF7" w:rsidRDefault="00415DF7">
      <w:pPr>
        <w:tabs>
          <w:tab w:val="left" w:pos="663"/>
          <w:tab w:val="left" w:pos="1315"/>
        </w:tabs>
        <w:rPr>
          <w:rFonts w:ascii="Arial" w:hAnsi="Arial" w:cs="Arial"/>
          <w:sz w:val="22"/>
        </w:rPr>
      </w:pPr>
    </w:p>
    <w:p w14:paraId="5EB262EC" w14:textId="77777777" w:rsidR="00415DF7" w:rsidRDefault="00415DF7">
      <w:pPr>
        <w:pStyle w:val="TxBrp8"/>
        <w:numPr>
          <w:ilvl w:val="0"/>
          <w:numId w:val="1"/>
        </w:numPr>
        <w:tabs>
          <w:tab w:val="clear" w:pos="1023"/>
          <w:tab w:val="clear" w:pos="1315"/>
        </w:tabs>
        <w:spacing w:line="240" w:lineRule="auto"/>
        <w:ind w:left="135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Submit a copy of the University approved PFC Constitution to PFA Headquarters along with a completed PFC survey.</w:t>
      </w:r>
    </w:p>
    <w:p w14:paraId="7C89D072" w14:textId="77777777" w:rsidR="00415DF7" w:rsidRDefault="00415DF7">
      <w:pPr>
        <w:pStyle w:val="TxBrp8"/>
        <w:tabs>
          <w:tab w:val="clear" w:pos="1315"/>
          <w:tab w:val="num" w:pos="1350"/>
        </w:tabs>
        <w:spacing w:line="240" w:lineRule="auto"/>
        <w:ind w:left="1350" w:hanging="720"/>
        <w:rPr>
          <w:rFonts w:ascii="Arial" w:hAnsi="Arial" w:cs="Arial"/>
          <w:sz w:val="22"/>
        </w:rPr>
      </w:pPr>
    </w:p>
    <w:p w14:paraId="4E0EA803" w14:textId="77777777" w:rsidR="00415DF7" w:rsidRDefault="00415DF7">
      <w:pPr>
        <w:pStyle w:val="TxBrp8"/>
        <w:numPr>
          <w:ilvl w:val="0"/>
          <w:numId w:val="1"/>
        </w:numPr>
        <w:tabs>
          <w:tab w:val="clear" w:pos="1023"/>
          <w:tab w:val="clear" w:pos="1315"/>
          <w:tab w:val="num" w:pos="1350"/>
        </w:tabs>
        <w:spacing w:line="240" w:lineRule="auto"/>
        <w:ind w:left="1350" w:hanging="720"/>
        <w:rPr>
          <w:sz w:val="24"/>
        </w:rPr>
      </w:pPr>
      <w:r>
        <w:rPr>
          <w:rFonts w:ascii="Arial" w:hAnsi="Arial" w:cs="Arial"/>
          <w:sz w:val="22"/>
        </w:rPr>
        <w:t xml:space="preserve"> Submit a list of participating fraternities and PFC officers to the PFA Headquarters.</w:t>
      </w:r>
    </w:p>
    <w:sectPr w:rsidR="00415DF7">
      <w:type w:val="continuous"/>
      <w:pgSz w:w="12240" w:h="15840"/>
      <w:pgMar w:top="720" w:right="1008" w:bottom="432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0EFD"/>
    <w:multiLevelType w:val="hybridMultilevel"/>
    <w:tmpl w:val="A142F656"/>
    <w:lvl w:ilvl="0" w:tplc="37C0436A">
      <w:start w:val="12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num w:numId="1" w16cid:durableId="16593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2D"/>
    <w:rsid w:val="00101389"/>
    <w:rsid w:val="002666C9"/>
    <w:rsid w:val="00267EC6"/>
    <w:rsid w:val="003B6A5C"/>
    <w:rsid w:val="00415DF7"/>
    <w:rsid w:val="006D6039"/>
    <w:rsid w:val="00751B11"/>
    <w:rsid w:val="009D1B2D"/>
    <w:rsid w:val="00C0247F"/>
    <w:rsid w:val="00DC5F0B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4C584C"/>
  <w15:chartTrackingRefBased/>
  <w15:docId w15:val="{772131E2-65FD-4281-93C3-6BC3BCE1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xBrt1">
    <w:name w:val="TxBr_t1"/>
    <w:basedOn w:val="Normal"/>
    <w:pPr>
      <w:spacing w:line="240" w:lineRule="atLeast"/>
    </w:pPr>
  </w:style>
  <w:style w:type="paragraph" w:customStyle="1" w:styleId="TxBrc2">
    <w:name w:val="TxBr_c2"/>
    <w:basedOn w:val="Normal"/>
    <w:pPr>
      <w:spacing w:line="240" w:lineRule="atLeast"/>
      <w:jc w:val="center"/>
    </w:pPr>
  </w:style>
  <w:style w:type="paragraph" w:customStyle="1" w:styleId="TxBrp3">
    <w:name w:val="TxBr_p3"/>
    <w:basedOn w:val="Normal"/>
    <w:pPr>
      <w:tabs>
        <w:tab w:val="left" w:pos="153"/>
      </w:tabs>
      <w:spacing w:line="226" w:lineRule="atLeast"/>
      <w:ind w:left="1162"/>
    </w:pPr>
  </w:style>
  <w:style w:type="paragraph" w:customStyle="1" w:styleId="TxBrp4">
    <w:name w:val="TxBr_p4"/>
    <w:basedOn w:val="Normal"/>
    <w:pPr>
      <w:tabs>
        <w:tab w:val="left" w:pos="8299"/>
      </w:tabs>
      <w:spacing w:line="240" w:lineRule="atLeast"/>
      <w:ind w:left="8300" w:hanging="8147"/>
    </w:pPr>
  </w:style>
  <w:style w:type="paragraph" w:customStyle="1" w:styleId="TxBrp5">
    <w:name w:val="TxBr_p5"/>
    <w:basedOn w:val="Normal"/>
    <w:pPr>
      <w:tabs>
        <w:tab w:val="left" w:pos="249"/>
      </w:tabs>
      <w:spacing w:line="240" w:lineRule="atLeast"/>
      <w:ind w:left="1066"/>
    </w:pPr>
  </w:style>
  <w:style w:type="paragraph" w:customStyle="1" w:styleId="TxBrt6">
    <w:name w:val="TxBr_t6"/>
    <w:basedOn w:val="Normal"/>
    <w:pPr>
      <w:spacing w:line="240" w:lineRule="atLeast"/>
    </w:pPr>
  </w:style>
  <w:style w:type="paragraph" w:customStyle="1" w:styleId="TxBrc7">
    <w:name w:val="TxBr_c7"/>
    <w:basedOn w:val="Normal"/>
    <w:pPr>
      <w:spacing w:line="240" w:lineRule="atLeast"/>
      <w:jc w:val="center"/>
    </w:pPr>
  </w:style>
  <w:style w:type="paragraph" w:customStyle="1" w:styleId="TxBrp8">
    <w:name w:val="TxBr_p8"/>
    <w:basedOn w:val="Normal"/>
    <w:pPr>
      <w:tabs>
        <w:tab w:val="left" w:pos="663"/>
        <w:tab w:val="left" w:pos="1315"/>
      </w:tabs>
      <w:spacing w:line="266" w:lineRule="atLeast"/>
      <w:ind w:left="1315" w:hanging="652"/>
    </w:pPr>
  </w:style>
  <w:style w:type="paragraph" w:customStyle="1" w:styleId="TxBrp9">
    <w:name w:val="TxBr_p9"/>
    <w:basedOn w:val="Normal"/>
    <w:pPr>
      <w:tabs>
        <w:tab w:val="left" w:pos="663"/>
      </w:tabs>
      <w:spacing w:line="240" w:lineRule="atLeast"/>
      <w:ind w:left="6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5EE898F53943B13240A4A52DD924" ma:contentTypeVersion="17" ma:contentTypeDescription="Create a new document." ma:contentTypeScope="" ma:versionID="6b3d55978a1a763648e41d62638a7592">
  <xsd:schema xmlns:xsd="http://www.w3.org/2001/XMLSchema" xmlns:xs="http://www.w3.org/2001/XMLSchema" xmlns:p="http://schemas.microsoft.com/office/2006/metadata/properties" xmlns:ns2="5cecb9a7-2a4e-4d28-b0d3-7274a75d5d94" xmlns:ns3="bd36474f-fe8f-4310-88a1-dae32da46523" targetNamespace="http://schemas.microsoft.com/office/2006/metadata/properties" ma:root="true" ma:fieldsID="1cc4f295582e3d0713497d222ab29e8c" ns2:_="" ns3:_="">
    <xsd:import namespace="5cecb9a7-2a4e-4d28-b0d3-7274a75d5d94"/>
    <xsd:import namespace="bd36474f-fe8f-4310-88a1-dae32da46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b9a7-2a4e-4d28-b0d3-7274a75d5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474f-fe8f-4310-88a1-dae32da4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59dfc5-b434-4e32-8e25-7e27bfb5e600}" ma:internalName="TaxCatchAll" ma:showField="CatchAllData" ma:web="bd36474f-fe8f-4310-88a1-dae32da4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cb9a7-2a4e-4d28-b0d3-7274a75d5d94">
      <Terms xmlns="http://schemas.microsoft.com/office/infopath/2007/PartnerControls"/>
    </lcf76f155ced4ddcb4097134ff3c332f>
    <TaxCatchAll xmlns="bd36474f-fe8f-4310-88a1-dae32da46523"/>
  </documentManagement>
</p:properties>
</file>

<file path=customXml/itemProps1.xml><?xml version="1.0" encoding="utf-8"?>
<ds:datastoreItem xmlns:ds="http://schemas.openxmlformats.org/officeDocument/2006/customXml" ds:itemID="{45F26A6C-E009-455B-84C1-FE0BE7439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cb9a7-2a4e-4d28-b0d3-7274a75d5d94"/>
    <ds:schemaRef ds:uri="bd36474f-fe8f-4310-88a1-dae32da46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3EF14-59F3-4049-8F72-9AB226DD0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6A91D-C493-4CAC-9C44-321BF3685D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PFC CONSTITUTION</vt:lpstr>
    </vt:vector>
  </TitlesOfParts>
  <Company>Theta Tau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PFC CONSTITUTION</dc:title>
  <dc:subject/>
  <dc:creator>Michael Abraham</dc:creator>
  <cp:keywords/>
  <cp:lastModifiedBy>Rileigh Crafts</cp:lastModifiedBy>
  <cp:revision>2</cp:revision>
  <cp:lastPrinted>2002-03-01T20:27:00Z</cp:lastPrinted>
  <dcterms:created xsi:type="dcterms:W3CDTF">2023-07-06T21:17:00Z</dcterms:created>
  <dcterms:modified xsi:type="dcterms:W3CDTF">2023-07-06T21:17:00Z</dcterms:modified>
</cp:coreProperties>
</file>